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7E79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0D8E9212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186732A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072BF1F" w14:textId="77777777" w:rsidTr="009637C1">
        <w:tc>
          <w:tcPr>
            <w:tcW w:w="1740" w:type="dxa"/>
          </w:tcPr>
          <w:p w14:paraId="0DFCD5B2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379ED36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321B431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F0AB37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89392C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D1AF894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6EBF2A51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7CED1BB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6C75C7D" w14:textId="77777777" w:rsidR="00A512EA" w:rsidRPr="00583591" w:rsidRDefault="00A512EA" w:rsidP="001D03F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D03F7">
              <w:rPr>
                <w:rFonts w:cs="B Lotus" w:hint="cs"/>
                <w:b/>
                <w:bCs/>
                <w:sz w:val="22"/>
                <w:szCs w:val="22"/>
                <w:rtl/>
              </w:rPr>
              <w:t>قدوسی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933F304" w14:textId="77777777" w:rsidR="00A512EA" w:rsidRPr="00583591" w:rsidRDefault="00A512EA" w:rsidP="001D03F7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1D03F7">
              <w:rPr>
                <w:rFonts w:cs="B Lotus" w:hint="cs"/>
                <w:b/>
                <w:bCs/>
                <w:sz w:val="22"/>
                <w:szCs w:val="22"/>
                <w:rtl/>
              </w:rPr>
              <w:t>مهدیه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8FE9E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5B1330E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A47BB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47BC035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F4CDEE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310DA6D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898678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79C7ACE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C403EF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44D89EA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2D9CFD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90748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377F62FE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D05714F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44EEF656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54BDE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0A93D5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469ABC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FBE9381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E6D185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A4A6B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3FB036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3CAE4158" w14:textId="77777777" w:rsidTr="00A512EA">
        <w:trPr>
          <w:trHeight w:val="864"/>
          <w:jc w:val="center"/>
        </w:trPr>
        <w:tc>
          <w:tcPr>
            <w:tcW w:w="1203" w:type="dxa"/>
          </w:tcPr>
          <w:p w14:paraId="4D2DBD4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EC2A7D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10FF29E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40D9D3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955356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4EF66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1F381B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68B17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33D41D8D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BDB6E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6C32473A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5FE36E7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31272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5D191D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07DD31A6" w14:textId="77777777" w:rsidTr="00A512EA">
        <w:trPr>
          <w:trHeight w:val="427"/>
          <w:jc w:val="center"/>
        </w:trPr>
        <w:tc>
          <w:tcPr>
            <w:tcW w:w="1203" w:type="dxa"/>
          </w:tcPr>
          <w:p w14:paraId="6B7E722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CEE2A64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BC64F66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11E0C85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1D25898C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7723B4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58B07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769C6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2659CBF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DF1B7D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6E39B504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41A715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579DF6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F7C6E5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3A236C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11D5B0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2C5B182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6E2515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35840D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BBB583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D33D1A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7FDE84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9F2DB4C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537926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FF872E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95BE61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596338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44A17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4D3CBA0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C378ADF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C59CF7F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9D76D5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88B9F9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773C8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AAF878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C7A2DC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3B01A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0BC810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FBB9B9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AEFC5B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B80349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06DCF6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44CA2AE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B4D71A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50F216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080B28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B09C04E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0235B09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76834E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3C3149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DFA541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79427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21F77A9E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4E79CB3D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27B96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0021CC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1D5B3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E41FB9E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45EA8A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515CB05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176CD8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5B8BE1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B615BB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108296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129884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26DE7AC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BE55F6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988F66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66202D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913029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958101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5A43CDA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D5D767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597A4C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5993A7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263B3D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5F791E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8BF686A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2156FA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7753314C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B69BFB3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2EC01E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0312E16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65CF88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7B6B53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2B01316E" w14:textId="77777777" w:rsidTr="009A111C">
        <w:trPr>
          <w:jc w:val="center"/>
        </w:trPr>
        <w:tc>
          <w:tcPr>
            <w:tcW w:w="2550" w:type="dxa"/>
          </w:tcPr>
          <w:p w14:paraId="4D972D3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BAE738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E92754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3AB0FD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48AC70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A2F6B32" w14:textId="77777777" w:rsidTr="009A111C">
        <w:trPr>
          <w:jc w:val="center"/>
        </w:trPr>
        <w:tc>
          <w:tcPr>
            <w:tcW w:w="2550" w:type="dxa"/>
          </w:tcPr>
          <w:p w14:paraId="67D2080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F8BB24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D448DD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A03393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8B6DC5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6D37B96" w14:textId="77777777" w:rsidTr="009A111C">
        <w:trPr>
          <w:jc w:val="center"/>
        </w:trPr>
        <w:tc>
          <w:tcPr>
            <w:tcW w:w="2550" w:type="dxa"/>
          </w:tcPr>
          <w:p w14:paraId="5830071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58E25A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94829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06DE50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2F908C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1CBBCC2" w14:textId="77777777" w:rsidTr="009A111C">
        <w:trPr>
          <w:jc w:val="center"/>
        </w:trPr>
        <w:tc>
          <w:tcPr>
            <w:tcW w:w="2550" w:type="dxa"/>
          </w:tcPr>
          <w:p w14:paraId="0A38FE8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789ADD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7DE729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BDFA74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E21627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015418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A7FDD5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1D81310B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65B31C3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390F9E8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6BCFFA9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24CE683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7F0982B" w14:textId="77777777" w:rsidTr="007A24A3">
        <w:trPr>
          <w:trHeight w:val="365"/>
          <w:jc w:val="center"/>
        </w:trPr>
        <w:tc>
          <w:tcPr>
            <w:tcW w:w="3902" w:type="dxa"/>
          </w:tcPr>
          <w:p w14:paraId="004340C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F18B43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1C7468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4E8898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A06E49" w14:textId="77777777" w:rsidTr="007A24A3">
        <w:trPr>
          <w:trHeight w:val="365"/>
          <w:jc w:val="center"/>
        </w:trPr>
        <w:tc>
          <w:tcPr>
            <w:tcW w:w="3902" w:type="dxa"/>
          </w:tcPr>
          <w:p w14:paraId="440A963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530B73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8F14B3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BDE4F9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5271B84" w14:textId="77777777" w:rsidTr="007A24A3">
        <w:trPr>
          <w:trHeight w:val="365"/>
          <w:jc w:val="center"/>
        </w:trPr>
        <w:tc>
          <w:tcPr>
            <w:tcW w:w="3902" w:type="dxa"/>
          </w:tcPr>
          <w:p w14:paraId="17B3A7E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23E45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9F3A8C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39DBB4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6277E9D" w14:textId="77777777" w:rsidTr="007A24A3">
        <w:trPr>
          <w:trHeight w:val="365"/>
          <w:jc w:val="center"/>
        </w:trPr>
        <w:tc>
          <w:tcPr>
            <w:tcW w:w="3902" w:type="dxa"/>
          </w:tcPr>
          <w:p w14:paraId="385766A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C0ADEE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815240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E13BC3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6D91B9E" w14:textId="77777777" w:rsidTr="007A24A3">
        <w:trPr>
          <w:trHeight w:val="365"/>
          <w:jc w:val="center"/>
        </w:trPr>
        <w:tc>
          <w:tcPr>
            <w:tcW w:w="3902" w:type="dxa"/>
          </w:tcPr>
          <w:p w14:paraId="44312C9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D87A73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826E27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6C9CD6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2054F4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0BEDFDD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12322D59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59ED3F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9356FF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2140FA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6A9156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FA67F1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167479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6BAB4AFF" w14:textId="77777777" w:rsidTr="00AF3F93">
        <w:trPr>
          <w:trHeight w:val="365"/>
          <w:jc w:val="center"/>
        </w:trPr>
        <w:tc>
          <w:tcPr>
            <w:tcW w:w="2074" w:type="dxa"/>
          </w:tcPr>
          <w:p w14:paraId="2A02595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72B412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16FD62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A78681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83E423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77E846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80AD2CF" w14:textId="77777777" w:rsidTr="00AF3F93">
        <w:trPr>
          <w:trHeight w:val="365"/>
          <w:jc w:val="center"/>
        </w:trPr>
        <w:tc>
          <w:tcPr>
            <w:tcW w:w="2074" w:type="dxa"/>
          </w:tcPr>
          <w:p w14:paraId="25690D1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A27763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EF979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9753C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874A2B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D927E7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8D2ACF6" w14:textId="77777777" w:rsidTr="00AF3F93">
        <w:trPr>
          <w:trHeight w:val="365"/>
          <w:jc w:val="center"/>
        </w:trPr>
        <w:tc>
          <w:tcPr>
            <w:tcW w:w="2074" w:type="dxa"/>
          </w:tcPr>
          <w:p w14:paraId="224603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2FE373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D99829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534931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CFB627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2FE822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C75742F" w14:textId="77777777" w:rsidTr="00AF3F93">
        <w:trPr>
          <w:trHeight w:val="365"/>
          <w:jc w:val="center"/>
        </w:trPr>
        <w:tc>
          <w:tcPr>
            <w:tcW w:w="2074" w:type="dxa"/>
          </w:tcPr>
          <w:p w14:paraId="4542411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9C7291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87FC06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805FF7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92691B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7AFC06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A58F12E" w14:textId="77777777" w:rsidTr="00AF3F93">
        <w:trPr>
          <w:trHeight w:val="365"/>
          <w:jc w:val="center"/>
        </w:trPr>
        <w:tc>
          <w:tcPr>
            <w:tcW w:w="2074" w:type="dxa"/>
          </w:tcPr>
          <w:p w14:paraId="60F6E21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A4CCDA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F7B0B3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E6AEF3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767D28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504F5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1296015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B57CE75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2984DA0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6161112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7E6B4E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8B73AEB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85C25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2271BA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15BF4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FB962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818900E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7999E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B6A3D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35D775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5D51A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B620E6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BCF2F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564B0C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1CAF06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15B2F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229920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D474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496B8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1D98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B7232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7054F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DD2ADA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17581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3E77D1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2B5EA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7E9EF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4849B3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E43707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C3F274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C71A6C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65CB7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E0644B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18814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C8186A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0188D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9016A6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65C428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7D558C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F175F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EBC86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18821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E67AC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A4477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FAC95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AEC57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B2EED3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EBAD0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FE4AA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2803E1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CDBE4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AC8E1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772568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86D7B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24E8455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937A3BF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199FC7C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56919B52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2B0076D3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4BDB54E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3855942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4621CC1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A4BD0" w:rsidRPr="00583591" w14:paraId="12F54096" w14:textId="77777777" w:rsidTr="00F074E7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1C0F2D1" w14:textId="77777777" w:rsidR="00BA4BD0" w:rsidRDefault="00FA7404" w:rsidP="00F074E7">
            <w:pPr>
              <w:spacing w:line="360" w:lineRule="atLeast"/>
              <w:jc w:val="center"/>
            </w:pPr>
            <w:hyperlink r:id="rId6" w:history="1"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Evaluation of Helicobacter Pylori and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NapA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gene in paraffin blocks of gastric adenocarcinoma tissues from pathology bank of shahid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beheshti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hospital, Qom, Iran (2011-2017) | [Qom,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Iran'daki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Shahid Beheshti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Hastanesi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Patoloji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Bankası'nda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2011-2017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Yılları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Arasındaki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Mide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Adenokarsinom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Dokularının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Parafin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Bloklarında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Helicobacter Pylori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ve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NapA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Geninin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</w:t>
              </w:r>
              <w:proofErr w:type="spellStart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Değerlendirilmesi</w:t>
              </w:r>
              <w:proofErr w:type="spellEnd"/>
              <w:r w:rsidR="00BA4BD0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]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230129F" w14:textId="77777777" w:rsidR="00BA4BD0" w:rsidRDefault="00FA7404" w:rsidP="00BA4B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tgtFrame="_blank" w:history="1">
              <w:r w:rsidR="00BA4B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A4B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Gazi Medical Journal</w:t>
              </w:r>
            </w:hyperlink>
            <w:r w:rsidR="00BA4BD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A4BD0">
              <w:rPr>
                <w:rFonts w:ascii="Tahoma" w:hAnsi="Tahoma" w:cs="Tahoma"/>
                <w:color w:val="808080"/>
                <w:sz w:val="18"/>
                <w:szCs w:val="18"/>
              </w:rPr>
              <w:t>32(1), pp. 40-44</w:t>
            </w:r>
          </w:p>
          <w:p w14:paraId="0947174F" w14:textId="77777777" w:rsidR="00BA4BD0" w:rsidRDefault="00BA4BD0" w:rsidP="00F074E7">
            <w:pPr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755F85D" w14:textId="77777777" w:rsidR="00BA4BD0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0825B6E9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9E6B688" w14:textId="77777777" w:rsidR="00BA4BD0" w:rsidRPr="00583591" w:rsidRDefault="00BA4BD0" w:rsidP="00F074E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0D3F07B0" w14:textId="77777777" w:rsidTr="00BA4BD0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5BB8621" w14:textId="77777777" w:rsidR="00BA4BD0" w:rsidRDefault="00FA7404" w:rsidP="00BA4B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BA4B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A4B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Trans-diaphragmatic rupture of liver hydatid cyst in to the pleural cavity: A case report</w:t>
              </w:r>
            </w:hyperlink>
          </w:p>
          <w:p w14:paraId="66159B0E" w14:textId="77777777" w:rsidR="00BA4BD0" w:rsidRPr="00583591" w:rsidRDefault="00BA4BD0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5EA625E" w14:textId="77777777" w:rsidR="00BA4BD0" w:rsidRDefault="00FA7404" w:rsidP="00BA4BD0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BA4BD0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BA4B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Archives of Clinical Infectious Diseases</w:t>
              </w:r>
            </w:hyperlink>
            <w:r w:rsidR="00BA4BD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A4BD0">
              <w:rPr>
                <w:rFonts w:ascii="Tahoma" w:hAnsi="Tahoma" w:cs="Tahoma"/>
                <w:color w:val="808080"/>
                <w:sz w:val="18"/>
                <w:szCs w:val="18"/>
              </w:rPr>
              <w:t>15(1),e87675</w:t>
            </w:r>
          </w:p>
          <w:p w14:paraId="6BCC9AC5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35A639D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61" w:type="dxa"/>
            <w:shd w:val="clear" w:color="auto" w:fill="auto"/>
          </w:tcPr>
          <w:p w14:paraId="5DAC552D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74C82B4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A53F8" w:rsidRPr="00583591" w14:paraId="5DEF8B5B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616ABAD" w14:textId="77777777" w:rsidR="007A53F8" w:rsidRPr="00567191" w:rsidRDefault="00FA7404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Presence of </w:t>
              </w:r>
              <w:proofErr w:type="spellStart"/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cagA</w:t>
              </w:r>
              <w:proofErr w:type="spellEnd"/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Gene in Patients with Gastric Cancer and Gastritis with Helicobacter pylori Infection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EC4E349" w14:textId="77777777" w:rsidR="007A53F8" w:rsidRPr="00583591" w:rsidRDefault="00FA740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1" w:tgtFrame="_blank" w:history="1"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Mazandaran University of Medical Sciences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25066C0" w14:textId="77777777" w:rsidR="007A53F8" w:rsidRPr="00583591" w:rsidRDefault="001D03F7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318297B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A02F14A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A4BD0" w:rsidRPr="00583591" w14:paraId="74A07E54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9C21C6B" w14:textId="77777777" w:rsidR="00BA4BD0" w:rsidRDefault="00FA7404" w:rsidP="00567191">
            <w:pPr>
              <w:spacing w:line="360" w:lineRule="atLeast"/>
              <w:jc w:val="center"/>
            </w:pPr>
            <w:hyperlink r:id="rId12" w:history="1">
              <w:r w:rsidR="00BA4B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Diagnosis of Primary Hydatid Cyst of Thyroid Gland: A Case Report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36C9001A" w14:textId="77777777" w:rsidR="00BA4BD0" w:rsidRDefault="00FA7404" w:rsidP="001D6F87">
            <w:pPr>
              <w:jc w:val="center"/>
            </w:pPr>
            <w:hyperlink r:id="rId13" w:tgtFrame="_blank" w:history="1">
              <w:r w:rsidR="00BA4BD0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Biomolecular concepts</w:t>
              </w:r>
            </w:hyperlink>
            <w:r w:rsidR="00BA4BD0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BA4BD0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10(1):106-110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815A702" w14:textId="77777777" w:rsidR="00BA4BD0" w:rsidRDefault="00BA4BD0" w:rsidP="00E1799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51B4CF18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0799D9E" w14:textId="77777777" w:rsidR="00BA4BD0" w:rsidRPr="00583591" w:rsidRDefault="00BA4BD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2EA520A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C1B44BE" w14:textId="77777777" w:rsidR="0088577F" w:rsidRDefault="00FA7404" w:rsidP="0097593B">
            <w:pPr>
              <w:jc w:val="center"/>
            </w:pPr>
            <w:hyperlink r:id="rId14" w:history="1"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Survey of the relationship between mother's chronic diseases and low birth weight in infants, Ahvaz, South of Iran, 2014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D28F9F9" w14:textId="77777777" w:rsidR="0088577F" w:rsidRDefault="00FA7404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5" w:tgtFrame="_blank" w:history="1">
              <w:proofErr w:type="spellStart"/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Jundishapur</w:t>
              </w:r>
              <w:proofErr w:type="spellEnd"/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Journal of Chronic Disease Care</w:t>
              </w:r>
            </w:hyperlink>
            <w:r w:rsidR="001D03F7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1D03F7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 (2)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0AB434" w14:textId="77777777" w:rsidR="0088577F" w:rsidRPr="00583591" w:rsidRDefault="001D03F7" w:rsidP="009C26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0DAFF434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238230B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2BB3156D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FE2A7B3" w14:textId="77777777" w:rsidR="0088577F" w:rsidRDefault="00FA7404" w:rsidP="0097593B">
            <w:pPr>
              <w:jc w:val="center"/>
            </w:pPr>
            <w:hyperlink r:id="rId16" w:history="1"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Coexistence of Crohn's Disease and Hodgkin's Lymphoma in a Young Man with </w:t>
              </w:r>
              <w:proofErr w:type="spellStart"/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Rectorrhagia</w:t>
              </w:r>
              <w:proofErr w:type="spellEnd"/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5482944" w14:textId="77777777" w:rsidR="0088577F" w:rsidRDefault="00FA7404" w:rsidP="0088577F">
            <w:pPr>
              <w:bidi w:val="0"/>
              <w:spacing w:line="360" w:lineRule="atLeast"/>
              <w:jc w:val="center"/>
            </w:pPr>
            <w:hyperlink r:id="rId17" w:tgtFrame="_blank" w:history="1">
              <w:proofErr w:type="spellStart"/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Jundishapur</w:t>
              </w:r>
              <w:proofErr w:type="spellEnd"/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Journal of Chronic Disease Care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3C63C1C3" w14:textId="77777777" w:rsidR="0088577F" w:rsidRPr="00583591" w:rsidRDefault="001D03F7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5A0D282F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5CB84D1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0C94AD8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049C5BA" w14:textId="77777777" w:rsidR="00942A93" w:rsidRDefault="00FA7404" w:rsidP="0097593B">
            <w:pPr>
              <w:jc w:val="center"/>
            </w:pPr>
            <w:hyperlink r:id="rId18" w:history="1">
              <w:proofErr w:type="spellStart"/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Colocolic</w:t>
              </w:r>
              <w:proofErr w:type="spellEnd"/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intussusception in a patient with a giant colonic lipoma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9331CDA" w14:textId="77777777" w:rsidR="001D03F7" w:rsidRDefault="001D03F7" w:rsidP="001D03F7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Indian Journal of Case Reports</w:t>
            </w:r>
          </w:p>
          <w:p w14:paraId="38E6BE73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72500F2" w14:textId="77777777" w:rsidR="00942A93" w:rsidRPr="00583591" w:rsidRDefault="001D03F7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2017</w:t>
            </w:r>
          </w:p>
        </w:tc>
        <w:tc>
          <w:tcPr>
            <w:tcW w:w="1461" w:type="dxa"/>
            <w:shd w:val="clear" w:color="auto" w:fill="auto"/>
          </w:tcPr>
          <w:p w14:paraId="31A1FC1D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E51A0DB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588AB17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ED0ED54" w14:textId="77777777" w:rsidR="00942A93" w:rsidRDefault="00FA7404" w:rsidP="0097593B">
            <w:pPr>
              <w:jc w:val="center"/>
            </w:pPr>
            <w:hyperlink r:id="rId19" w:history="1"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 Report of a patient with Diarrhea: Pseudomembranous Colitis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702D8395" w14:textId="77777777" w:rsidR="00942A93" w:rsidRDefault="00FA7404" w:rsidP="0088577F">
            <w:pPr>
              <w:bidi w:val="0"/>
              <w:spacing w:line="360" w:lineRule="atLeast"/>
              <w:jc w:val="center"/>
            </w:pPr>
            <w:hyperlink r:id="rId20" w:tgtFrame="_blank" w:history="1"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1D1DE3B1" w14:textId="77777777" w:rsidR="00942A93" w:rsidRPr="00583591" w:rsidRDefault="001D03F7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1EB4BAD2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66FC2A3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1D03F7" w:rsidRPr="00583591" w14:paraId="565FE3D4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BC722A8" w14:textId="77777777" w:rsidR="001D03F7" w:rsidRDefault="00FA7404" w:rsidP="0097593B">
            <w:pPr>
              <w:jc w:val="center"/>
            </w:pPr>
            <w:hyperlink r:id="rId21" w:history="1">
              <w:r w:rsidR="001D03F7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RCL2, a potential formalin substitute for tissue fixation in routine pathological specimens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1896D9D" w14:textId="77777777" w:rsidR="001D03F7" w:rsidRDefault="00FA7404" w:rsidP="001D03F7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tgtFrame="_blank" w:history="1">
              <w:r w:rsidR="001D03F7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1D03F7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Histopathology</w:t>
              </w:r>
            </w:hyperlink>
          </w:p>
          <w:p w14:paraId="103EC6B4" w14:textId="77777777" w:rsidR="001D03F7" w:rsidRDefault="001D03F7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3599060" w14:textId="77777777" w:rsidR="001D03F7" w:rsidRPr="00583591" w:rsidRDefault="001D03F7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2E04A5EE" w14:textId="77777777" w:rsidR="001D03F7" w:rsidRPr="00583591" w:rsidRDefault="001D03F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35E5E9A" w14:textId="77777777" w:rsidR="001D03F7" w:rsidRPr="00583591" w:rsidRDefault="001D03F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7B42A76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15CDC0AB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116524C2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394985B5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703FE8A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5ECC9DF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AD4E42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044244D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D582327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431EA69" w14:textId="77777777" w:rsidTr="001A4F11">
        <w:trPr>
          <w:trHeight w:val="443"/>
          <w:jc w:val="center"/>
        </w:trPr>
        <w:tc>
          <w:tcPr>
            <w:tcW w:w="1971" w:type="dxa"/>
          </w:tcPr>
          <w:p w14:paraId="549B320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0DAA54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F04AA1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0FDAE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0B6B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D9A3341" w14:textId="77777777" w:rsidTr="001A4F11">
        <w:trPr>
          <w:trHeight w:val="443"/>
          <w:jc w:val="center"/>
        </w:trPr>
        <w:tc>
          <w:tcPr>
            <w:tcW w:w="1971" w:type="dxa"/>
          </w:tcPr>
          <w:p w14:paraId="49FA9E6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E9CA51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A76805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F2604F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09921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EC5474B" w14:textId="77777777" w:rsidTr="001A4F11">
        <w:trPr>
          <w:trHeight w:val="443"/>
          <w:jc w:val="center"/>
        </w:trPr>
        <w:tc>
          <w:tcPr>
            <w:tcW w:w="1971" w:type="dxa"/>
          </w:tcPr>
          <w:p w14:paraId="1FAD2D2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1A9808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EB50C6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A945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2DC0C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20AB59A" w14:textId="77777777" w:rsidTr="001A4F11">
        <w:trPr>
          <w:trHeight w:val="443"/>
          <w:jc w:val="center"/>
        </w:trPr>
        <w:tc>
          <w:tcPr>
            <w:tcW w:w="1971" w:type="dxa"/>
          </w:tcPr>
          <w:p w14:paraId="214D0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EAEE4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6C41F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D09331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F9E67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5787E5" w14:textId="77777777" w:rsidTr="001A4F11">
        <w:trPr>
          <w:trHeight w:val="443"/>
          <w:jc w:val="center"/>
        </w:trPr>
        <w:tc>
          <w:tcPr>
            <w:tcW w:w="1971" w:type="dxa"/>
          </w:tcPr>
          <w:p w14:paraId="3FE5970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DFEFB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AFB0E5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625D3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A02FD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480024" w14:textId="77777777" w:rsidTr="001A4F11">
        <w:trPr>
          <w:trHeight w:val="443"/>
          <w:jc w:val="center"/>
        </w:trPr>
        <w:tc>
          <w:tcPr>
            <w:tcW w:w="1971" w:type="dxa"/>
          </w:tcPr>
          <w:p w14:paraId="190538A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85B3E0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F685B5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18480D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50152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3CC6DD" w14:textId="77777777" w:rsidTr="001A4F11">
        <w:trPr>
          <w:trHeight w:val="443"/>
          <w:jc w:val="center"/>
        </w:trPr>
        <w:tc>
          <w:tcPr>
            <w:tcW w:w="1971" w:type="dxa"/>
          </w:tcPr>
          <w:p w14:paraId="1F3A146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22EB86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564016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895E3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4633C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7A5CC0C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E91D84E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7D6C2F0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C23EA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D6B3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FB74A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5AE8D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6B4B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40DC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A65FC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59F26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59E600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3ADBE390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50135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A63A2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B6B42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CD9DF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D63FA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F7D90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F234A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DFD0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05513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F2FB621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0B5CE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9CF21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A3B69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45D21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3CD37F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E81F0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FBEA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7038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029D0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D2FBF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46AF9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6FAA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7E639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62641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4B5EA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20331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9222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42F6A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1132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730FFA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18B4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3C9E70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3B1F2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CA97B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CF747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573F0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BD9AC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8BD8BF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AAF6E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A820C8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DCD4B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7CD4B3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9CA68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51103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8C427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836C8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8AEDE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79FAA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351F7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D16ACA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A2817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F23DF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E4C32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C46B3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F63F0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7FC56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698B0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AABC9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B6D59B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9EB265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2B9C7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0DC32750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D1F7E6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C409C6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65BC8EE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49A78E8" w14:textId="77777777" w:rsidTr="00EC60A5">
        <w:trPr>
          <w:trHeight w:val="77"/>
          <w:jc w:val="center"/>
        </w:trPr>
        <w:tc>
          <w:tcPr>
            <w:tcW w:w="5260" w:type="dxa"/>
          </w:tcPr>
          <w:p w14:paraId="12C7D10D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6ABA0E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148E58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1C89E62" w14:textId="77777777" w:rsidTr="00EC60A5">
        <w:trPr>
          <w:trHeight w:val="77"/>
          <w:jc w:val="center"/>
        </w:trPr>
        <w:tc>
          <w:tcPr>
            <w:tcW w:w="5260" w:type="dxa"/>
          </w:tcPr>
          <w:p w14:paraId="651D48B3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F7AF4F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B1362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CD7408" w14:textId="77777777" w:rsidTr="00EC60A5">
        <w:trPr>
          <w:trHeight w:val="77"/>
          <w:jc w:val="center"/>
        </w:trPr>
        <w:tc>
          <w:tcPr>
            <w:tcW w:w="5260" w:type="dxa"/>
          </w:tcPr>
          <w:p w14:paraId="1870EAB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EE97B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E41EA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DBC2286" w14:textId="77777777" w:rsidTr="00EC60A5">
        <w:trPr>
          <w:trHeight w:val="77"/>
          <w:jc w:val="center"/>
        </w:trPr>
        <w:tc>
          <w:tcPr>
            <w:tcW w:w="5260" w:type="dxa"/>
          </w:tcPr>
          <w:p w14:paraId="21E940B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C6425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FFF0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5F34EE7" w14:textId="77777777" w:rsidTr="00EC60A5">
        <w:trPr>
          <w:trHeight w:val="77"/>
          <w:jc w:val="center"/>
        </w:trPr>
        <w:tc>
          <w:tcPr>
            <w:tcW w:w="5260" w:type="dxa"/>
          </w:tcPr>
          <w:p w14:paraId="0585254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FF4E4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0F945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FF8B189" w14:textId="77777777" w:rsidTr="00EC60A5">
        <w:trPr>
          <w:trHeight w:val="77"/>
          <w:jc w:val="center"/>
        </w:trPr>
        <w:tc>
          <w:tcPr>
            <w:tcW w:w="5260" w:type="dxa"/>
          </w:tcPr>
          <w:p w14:paraId="62269ED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EA8EE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1C364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DECC9B2" w14:textId="77777777" w:rsidTr="00EC60A5">
        <w:trPr>
          <w:trHeight w:val="77"/>
          <w:jc w:val="center"/>
        </w:trPr>
        <w:tc>
          <w:tcPr>
            <w:tcW w:w="5260" w:type="dxa"/>
          </w:tcPr>
          <w:p w14:paraId="72BF92F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A75B8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1232F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0029AC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EF90B27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27F9975B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432DB3D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4B59A67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954B94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2552858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3DBD4CCB" w14:textId="77777777" w:rsidTr="000626DB">
        <w:trPr>
          <w:trHeight w:val="443"/>
          <w:jc w:val="center"/>
        </w:trPr>
        <w:tc>
          <w:tcPr>
            <w:tcW w:w="4649" w:type="dxa"/>
          </w:tcPr>
          <w:p w14:paraId="2D303A4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E39775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DA2FBA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9CE30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08D932D" w14:textId="77777777" w:rsidTr="000626DB">
        <w:trPr>
          <w:trHeight w:val="443"/>
          <w:jc w:val="center"/>
        </w:trPr>
        <w:tc>
          <w:tcPr>
            <w:tcW w:w="4649" w:type="dxa"/>
          </w:tcPr>
          <w:p w14:paraId="2237E0C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4B66A9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523DCD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BDC614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DDFDC1E" w14:textId="77777777" w:rsidTr="000626DB">
        <w:trPr>
          <w:trHeight w:val="443"/>
          <w:jc w:val="center"/>
        </w:trPr>
        <w:tc>
          <w:tcPr>
            <w:tcW w:w="4649" w:type="dxa"/>
          </w:tcPr>
          <w:p w14:paraId="6253F4D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9E4F7F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00944A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E9B7B8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806BB52" w14:textId="77777777" w:rsidTr="000626DB">
        <w:trPr>
          <w:trHeight w:val="443"/>
          <w:jc w:val="center"/>
        </w:trPr>
        <w:tc>
          <w:tcPr>
            <w:tcW w:w="4649" w:type="dxa"/>
          </w:tcPr>
          <w:p w14:paraId="300C231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CAB326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EB9555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0C904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F497B81" w14:textId="77777777" w:rsidTr="000626DB">
        <w:trPr>
          <w:trHeight w:val="443"/>
          <w:jc w:val="center"/>
        </w:trPr>
        <w:tc>
          <w:tcPr>
            <w:tcW w:w="4649" w:type="dxa"/>
          </w:tcPr>
          <w:p w14:paraId="154D0AF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7AB495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129D97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D876C1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CE78CCC" w14:textId="77777777" w:rsidTr="000626DB">
        <w:trPr>
          <w:trHeight w:val="443"/>
          <w:jc w:val="center"/>
        </w:trPr>
        <w:tc>
          <w:tcPr>
            <w:tcW w:w="4649" w:type="dxa"/>
          </w:tcPr>
          <w:p w14:paraId="6113C79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EDD1A3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3437D7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F30C44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FE7D551" w14:textId="77777777" w:rsidTr="000626DB">
        <w:trPr>
          <w:trHeight w:val="443"/>
          <w:jc w:val="center"/>
        </w:trPr>
        <w:tc>
          <w:tcPr>
            <w:tcW w:w="4649" w:type="dxa"/>
          </w:tcPr>
          <w:p w14:paraId="4A114B3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480814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0EBA4D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B20444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BEF84D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EC885ED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7A99252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DC689B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49D5F23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745783A6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C627183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32FE8A91" w14:textId="77777777" w:rsidTr="00C30B2A">
        <w:trPr>
          <w:trHeight w:val="443"/>
          <w:jc w:val="center"/>
        </w:trPr>
        <w:tc>
          <w:tcPr>
            <w:tcW w:w="3596" w:type="dxa"/>
          </w:tcPr>
          <w:p w14:paraId="4F5F249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0A7AD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16308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4FFF3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FDCE8AC" w14:textId="77777777" w:rsidTr="00C30B2A">
        <w:trPr>
          <w:trHeight w:val="443"/>
          <w:jc w:val="center"/>
        </w:trPr>
        <w:tc>
          <w:tcPr>
            <w:tcW w:w="3596" w:type="dxa"/>
          </w:tcPr>
          <w:p w14:paraId="6A16AF3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4DE42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372F1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17888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299955E" w14:textId="77777777" w:rsidTr="00C30B2A">
        <w:trPr>
          <w:trHeight w:val="443"/>
          <w:jc w:val="center"/>
        </w:trPr>
        <w:tc>
          <w:tcPr>
            <w:tcW w:w="3596" w:type="dxa"/>
          </w:tcPr>
          <w:p w14:paraId="68D6FB9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7E489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9B38AF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E6215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C7F6DA8" w14:textId="77777777" w:rsidTr="00C30B2A">
        <w:trPr>
          <w:trHeight w:val="443"/>
          <w:jc w:val="center"/>
        </w:trPr>
        <w:tc>
          <w:tcPr>
            <w:tcW w:w="3596" w:type="dxa"/>
          </w:tcPr>
          <w:p w14:paraId="690408BE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D059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122C8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43C23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2E7A71" w14:textId="77777777" w:rsidTr="00C30B2A">
        <w:trPr>
          <w:trHeight w:val="443"/>
          <w:jc w:val="center"/>
        </w:trPr>
        <w:tc>
          <w:tcPr>
            <w:tcW w:w="3596" w:type="dxa"/>
          </w:tcPr>
          <w:p w14:paraId="3F9EBB8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8CC70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BCAFC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B0941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2560472" w14:textId="77777777" w:rsidTr="00C30B2A">
        <w:trPr>
          <w:trHeight w:val="443"/>
          <w:jc w:val="center"/>
        </w:trPr>
        <w:tc>
          <w:tcPr>
            <w:tcW w:w="3596" w:type="dxa"/>
          </w:tcPr>
          <w:p w14:paraId="5E1C287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48B71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5A4DC1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09C96E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1922B46" w14:textId="77777777" w:rsidTr="00C30B2A">
        <w:trPr>
          <w:trHeight w:val="443"/>
          <w:jc w:val="center"/>
        </w:trPr>
        <w:tc>
          <w:tcPr>
            <w:tcW w:w="3596" w:type="dxa"/>
          </w:tcPr>
          <w:p w14:paraId="58F54BC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69CEC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72E002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C7E46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F92C67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D49940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F87F9E6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2307FF4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04D8DDCD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EC1ABE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6EBCF99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D4F1A6D" w14:textId="77777777" w:rsidTr="00775E20">
        <w:trPr>
          <w:trHeight w:val="443"/>
          <w:jc w:val="center"/>
        </w:trPr>
        <w:tc>
          <w:tcPr>
            <w:tcW w:w="2321" w:type="dxa"/>
          </w:tcPr>
          <w:p w14:paraId="6E8AB3C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1026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674E7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939110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C96474E" w14:textId="77777777" w:rsidTr="00775E20">
        <w:trPr>
          <w:trHeight w:val="443"/>
          <w:jc w:val="center"/>
        </w:trPr>
        <w:tc>
          <w:tcPr>
            <w:tcW w:w="2321" w:type="dxa"/>
          </w:tcPr>
          <w:p w14:paraId="7EB59C3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35E06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EF097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4AF4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8A5291F" w14:textId="77777777" w:rsidTr="00775E20">
        <w:trPr>
          <w:trHeight w:val="443"/>
          <w:jc w:val="center"/>
        </w:trPr>
        <w:tc>
          <w:tcPr>
            <w:tcW w:w="2321" w:type="dxa"/>
          </w:tcPr>
          <w:p w14:paraId="6C3A5E3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3E416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5EB30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07D5E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C7A8634" w14:textId="77777777" w:rsidTr="00775E20">
        <w:trPr>
          <w:trHeight w:val="443"/>
          <w:jc w:val="center"/>
        </w:trPr>
        <w:tc>
          <w:tcPr>
            <w:tcW w:w="2321" w:type="dxa"/>
          </w:tcPr>
          <w:p w14:paraId="73278B4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1767A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EF6BE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F0C0DC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43BDA88" w14:textId="77777777" w:rsidTr="00775E20">
        <w:trPr>
          <w:trHeight w:val="443"/>
          <w:jc w:val="center"/>
        </w:trPr>
        <w:tc>
          <w:tcPr>
            <w:tcW w:w="2321" w:type="dxa"/>
          </w:tcPr>
          <w:p w14:paraId="037B681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54DCC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A5738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04E3B0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FFD3943" w14:textId="77777777" w:rsidTr="00775E20">
        <w:trPr>
          <w:trHeight w:val="443"/>
          <w:jc w:val="center"/>
        </w:trPr>
        <w:tc>
          <w:tcPr>
            <w:tcW w:w="2321" w:type="dxa"/>
          </w:tcPr>
          <w:p w14:paraId="773B5C7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56F88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892EF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3DC282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CC183CC" w14:textId="77777777" w:rsidTr="00775E20">
        <w:trPr>
          <w:trHeight w:val="443"/>
          <w:jc w:val="center"/>
        </w:trPr>
        <w:tc>
          <w:tcPr>
            <w:tcW w:w="2321" w:type="dxa"/>
          </w:tcPr>
          <w:p w14:paraId="508A71B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386F8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1BCB9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5F0EA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6E9D0E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2FFCC58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A4EF5DB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23A9AA5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4B6C62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189A72C" w14:textId="77777777" w:rsidR="00596004" w:rsidRPr="00583591" w:rsidRDefault="00FA74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3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38DF05F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F4E3C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D2CCE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0B15E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53247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ABC1D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937A38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6885C4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484C5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8A62CF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A185E9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3F0C22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16555E8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417833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5125EC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C9D04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549112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F25118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C1EB05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5F4E25" w14:textId="77777777" w:rsidR="00596004" w:rsidRPr="00583591" w:rsidRDefault="00FA74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4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1345D42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E8DFF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E4F3F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7091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3858AE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2FA6C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1CE8DE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001E73AE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48845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091AC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55161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3E3DD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DD80D4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81DC9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F791FA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8A7DB7D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9C490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AADD9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031B2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36983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795988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376C860E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5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595FA425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1029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03F7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A4BD0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1799B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A7404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FA941"/>
  <w15:docId w15:val="{FF975071-2143-48DD-BCBB-77E74371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6391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%20void(0)" TargetMode="External"/><Relationship Id="rId7" Type="http://schemas.openxmlformats.org/officeDocument/2006/relationships/hyperlink" Target="https://rsf.research.ac.ir/Index.php?itemId=28947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https://rsf.research.ac.ir/Index.php?itemId=81393" TargetMode="External"/><Relationship Id="rId25" Type="http://schemas.openxmlformats.org/officeDocument/2006/relationships/hyperlink" Target="mailto:sci@muq.ac.ir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https://rsf.research.ac.ir/Index.php?itemId=993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3702" TargetMode="External"/><Relationship Id="rId24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sf.research.ac.ir/Index.php?itemId=81393" TargetMode="External"/><Relationship Id="rId23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498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25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360B-B514-4EEE-805E-8D878212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5591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2021-03-06T06:43:00Z</dcterms:created>
  <dcterms:modified xsi:type="dcterms:W3CDTF">2021-03-06T06:43:00Z</dcterms:modified>
</cp:coreProperties>
</file>